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E1" w:rsidRDefault="003C0C63" w:rsidP="003C0C63">
      <w:r w:rsidRPr="007E1891">
        <w:rPr>
          <w:b/>
        </w:rPr>
        <w:t>Title</w:t>
      </w:r>
      <w:r>
        <w:t>: Intro to infinite series through Zeno’s paradoxes</w:t>
      </w:r>
    </w:p>
    <w:p w:rsidR="003C0C63" w:rsidRDefault="003C0C63" w:rsidP="003C0C63"/>
    <w:p w:rsidR="003C0C63" w:rsidRDefault="003C0C63" w:rsidP="003C0C63">
      <w:r w:rsidRPr="007E1891">
        <w:rPr>
          <w:b/>
        </w:rPr>
        <w:t>Author</w:t>
      </w:r>
      <w:r>
        <w:t>: Jenna Jerez</w:t>
      </w:r>
    </w:p>
    <w:p w:rsidR="003C0C63" w:rsidRDefault="003C0C63" w:rsidP="003C0C63"/>
    <w:p w:rsidR="003C0C63" w:rsidRDefault="003C0C63" w:rsidP="003C0C63">
      <w:r w:rsidRPr="007E1891">
        <w:rPr>
          <w:b/>
        </w:rPr>
        <w:t>Topic</w:t>
      </w:r>
      <w:r>
        <w:t>: Zeno’s paradoxes, sums of infinite series</w:t>
      </w:r>
    </w:p>
    <w:p w:rsidR="003C0C63" w:rsidRDefault="003C0C63" w:rsidP="003C0C63"/>
    <w:p w:rsidR="003C0C63" w:rsidRDefault="003C0C63" w:rsidP="003C0C63">
      <w:r w:rsidRPr="007E1891">
        <w:rPr>
          <w:b/>
        </w:rPr>
        <w:t>Overview</w:t>
      </w:r>
      <w:r>
        <w:t>: In this activity, students will be exposed to some of Zeno’s paradoxes. Through discussion, students will be</w:t>
      </w:r>
      <w:r w:rsidR="008E6913">
        <w:t xml:space="preserve"> led to construct the concept of an infinite series and consider whether such series converge.</w:t>
      </w:r>
    </w:p>
    <w:p w:rsidR="003C0C63" w:rsidRDefault="003C0C63" w:rsidP="003C0C63">
      <w:pPr>
        <w:jc w:val="center"/>
      </w:pPr>
    </w:p>
    <w:p w:rsidR="003C0C63" w:rsidRDefault="003C0C63" w:rsidP="003C0C63">
      <w:r w:rsidRPr="007E1891">
        <w:rPr>
          <w:b/>
        </w:rPr>
        <w:t>Objective</w:t>
      </w:r>
      <w:r>
        <w:t xml:space="preserve">: </w:t>
      </w:r>
      <w:r w:rsidR="008E6913">
        <w:t>Students will construct a</w:t>
      </w:r>
      <w:r>
        <w:t xml:space="preserve"> concept of infinite series and </w:t>
      </w:r>
      <w:r w:rsidR="008E6913">
        <w:t xml:space="preserve">discover that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p>
              </m:den>
            </m:f>
          </m:e>
        </m:nary>
      </m:oMath>
      <w:r w:rsidR="008E6913">
        <w:rPr>
          <w:rFonts w:eastAsiaTheme="minorEastAsia"/>
        </w:rPr>
        <w:t xml:space="preserve"> converges to 1.</w:t>
      </w:r>
    </w:p>
    <w:p w:rsidR="003C0C63" w:rsidRDefault="003C0C63" w:rsidP="003C0C63"/>
    <w:p w:rsidR="003C0C63" w:rsidRDefault="003C0C63" w:rsidP="003C0C63">
      <w:r w:rsidRPr="007E1891">
        <w:rPr>
          <w:b/>
        </w:rPr>
        <w:t>Materials</w:t>
      </w:r>
      <w:r>
        <w:t xml:space="preserve">: “Zeno’s Paradox” </w:t>
      </w:r>
      <w:proofErr w:type="spellStart"/>
      <w:r>
        <w:t>geogebra</w:t>
      </w:r>
      <w:proofErr w:type="spellEnd"/>
      <w:r>
        <w:t xml:space="preserve"> worksheet</w:t>
      </w:r>
    </w:p>
    <w:p w:rsidR="003C0C63" w:rsidRDefault="003C0C63" w:rsidP="003C0C63"/>
    <w:p w:rsidR="008E6913" w:rsidRDefault="003C0C63" w:rsidP="003C0C63">
      <w:r w:rsidRPr="007E1891">
        <w:rPr>
          <w:b/>
        </w:rPr>
        <w:t>Activity</w:t>
      </w:r>
      <w:r>
        <w:t>:</w:t>
      </w:r>
      <w:r w:rsidR="008E6913">
        <w:t xml:space="preserve"> </w:t>
      </w:r>
    </w:p>
    <w:p w:rsidR="008E6913" w:rsidRDefault="008E6913" w:rsidP="008E6913"/>
    <w:p w:rsidR="008E6913" w:rsidRDefault="008E6913" w:rsidP="007E1891">
      <w:pPr>
        <w:autoSpaceDE w:val="0"/>
        <w:autoSpaceDN w:val="0"/>
        <w:adjustRightInd w:val="0"/>
      </w:pPr>
      <w:r>
        <w:t xml:space="preserve">Explain Zeno’s paradox of “Achilles and the </w:t>
      </w:r>
      <w:r w:rsidR="007E1891">
        <w:t>T</w:t>
      </w:r>
      <w:r>
        <w:t>ortoise”</w:t>
      </w:r>
      <w:r w:rsidR="007E1891">
        <w:t xml:space="preserve"> to students and allow them time to examine the applet.</w:t>
      </w:r>
    </w:p>
    <w:p w:rsidR="008E6913" w:rsidRDefault="008E6913" w:rsidP="008E6913">
      <w:pPr>
        <w:autoSpaceDE w:val="0"/>
        <w:autoSpaceDN w:val="0"/>
        <w:adjustRightInd w:val="0"/>
      </w:pPr>
    </w:p>
    <w:p w:rsidR="008E6913" w:rsidRDefault="008E6913" w:rsidP="008E6913">
      <w:pPr>
        <w:autoSpaceDE w:val="0"/>
        <w:autoSpaceDN w:val="0"/>
        <w:adjustRightInd w:val="0"/>
        <w:ind w:left="720"/>
        <w:rPr>
          <w:rFonts w:eastAsia="TimesNewRomanPSMT" w:cs="Times New Roman"/>
          <w:szCs w:val="24"/>
        </w:rPr>
      </w:pPr>
      <w:r w:rsidRPr="008E6913">
        <w:rPr>
          <w:rFonts w:eastAsia="TimesNewRomanPSMT" w:cs="Times New Roman"/>
          <w:szCs w:val="24"/>
        </w:rPr>
        <w:t>Achilles can run with great speed. In fact, he is the fastest among the Greek</w:t>
      </w:r>
      <w:r>
        <w:rPr>
          <w:rFonts w:eastAsia="TimesNewRomanPSMT" w:cs="Times New Roman"/>
          <w:szCs w:val="24"/>
        </w:rPr>
        <w:t xml:space="preserve"> </w:t>
      </w:r>
      <w:r w:rsidRPr="008E6913">
        <w:rPr>
          <w:rFonts w:eastAsia="TimesNewRomanPSMT" w:cs="Times New Roman"/>
          <w:szCs w:val="24"/>
        </w:rPr>
        <w:t>warriors. Achilles is to run a foot race against a very slow opponent—a tortoise. In</w:t>
      </w:r>
      <w:r>
        <w:rPr>
          <w:rFonts w:eastAsia="TimesNewRomanPSMT" w:cs="Times New Roman"/>
          <w:szCs w:val="24"/>
        </w:rPr>
        <w:t xml:space="preserve"> </w:t>
      </w:r>
      <w:r w:rsidRPr="008E6913">
        <w:rPr>
          <w:rFonts w:eastAsia="TimesNewRomanPSMT" w:cs="Times New Roman"/>
          <w:szCs w:val="24"/>
        </w:rPr>
        <w:t>light of the sluggish character of the tortoise, Achilles allows the tortoise a head</w:t>
      </w:r>
      <w:r>
        <w:rPr>
          <w:rFonts w:eastAsia="TimesNewRomanPSMT" w:cs="Times New Roman"/>
          <w:szCs w:val="24"/>
        </w:rPr>
        <w:t xml:space="preserve"> </w:t>
      </w:r>
      <w:r w:rsidRPr="008E6913">
        <w:rPr>
          <w:rFonts w:eastAsia="TimesNewRomanPSMT" w:cs="Times New Roman"/>
          <w:szCs w:val="24"/>
        </w:rPr>
        <w:t>start half-way to the finish line</w:t>
      </w:r>
      <w:r>
        <w:rPr>
          <w:rFonts w:eastAsia="TimesNewRomanPSMT" w:cs="Times New Roman"/>
          <w:szCs w:val="24"/>
        </w:rPr>
        <w:t>…</w:t>
      </w:r>
      <w:r w:rsidRPr="008E6913">
        <w:rPr>
          <w:rFonts w:eastAsia="TimesNewRomanPSMT" w:cs="Times New Roman"/>
          <w:szCs w:val="24"/>
        </w:rPr>
        <w:t>Zeno argues that Achilles will n</w:t>
      </w:r>
      <w:r>
        <w:rPr>
          <w:rFonts w:eastAsia="TimesNewRomanPSMT" w:cs="Times New Roman"/>
          <w:szCs w:val="24"/>
        </w:rPr>
        <w:t xml:space="preserve">ot win the </w:t>
      </w:r>
      <w:proofErr w:type="gramStart"/>
      <w:r>
        <w:rPr>
          <w:rFonts w:eastAsia="TimesNewRomanPSMT" w:cs="Times New Roman"/>
          <w:szCs w:val="24"/>
        </w:rPr>
        <w:t>race,</w:t>
      </w:r>
      <w:proofErr w:type="gramEnd"/>
      <w:r>
        <w:rPr>
          <w:rFonts w:eastAsia="TimesNewRomanPSMT" w:cs="Times New Roman"/>
          <w:szCs w:val="24"/>
        </w:rPr>
        <w:t xml:space="preserve"> or rather that </w:t>
      </w:r>
      <w:r w:rsidRPr="008E6913">
        <w:rPr>
          <w:rFonts w:eastAsia="TimesNewRomanPSMT" w:cs="Times New Roman"/>
          <w:szCs w:val="24"/>
        </w:rPr>
        <w:t xml:space="preserve">Achilles </w:t>
      </w:r>
      <w:r w:rsidRPr="008E6913">
        <w:rPr>
          <w:rFonts w:eastAsia="TimesNewRomanPS-ItalicMT" w:cs="Times New Roman"/>
          <w:i/>
          <w:iCs/>
          <w:szCs w:val="24"/>
        </w:rPr>
        <w:t xml:space="preserve">cannot </w:t>
      </w:r>
      <w:r w:rsidRPr="008E6913">
        <w:rPr>
          <w:rFonts w:eastAsia="TimesNewRomanPSMT" w:cs="Times New Roman"/>
          <w:szCs w:val="24"/>
        </w:rPr>
        <w:t>win the race. In fact, Zeno maintains that Achilles will not even be able to surpass the tortoise no matter how fast he runs</w:t>
      </w:r>
      <w:r>
        <w:rPr>
          <w:rFonts w:eastAsia="TimesNewRomanPSMT" w:cs="Times New Roman"/>
          <w:szCs w:val="24"/>
        </w:rPr>
        <w:t>…</w:t>
      </w:r>
      <w:r w:rsidRPr="008E6913">
        <w:rPr>
          <w:rFonts w:eastAsia="TimesNewRomanPSMT" w:cs="Times New Roman"/>
          <w:szCs w:val="24"/>
        </w:rPr>
        <w:t>by the time Achilles reaches the starting poin</w:t>
      </w:r>
      <w:r>
        <w:rPr>
          <w:rFonts w:eastAsia="TimesNewRomanPSMT" w:cs="Times New Roman"/>
          <w:szCs w:val="24"/>
        </w:rPr>
        <w:t xml:space="preserve">t of the tortoise, the tortoise </w:t>
      </w:r>
      <w:r w:rsidRPr="008E6913">
        <w:rPr>
          <w:rFonts w:eastAsia="TimesNewRomanPSMT" w:cs="Times New Roman"/>
          <w:szCs w:val="24"/>
        </w:rPr>
        <w:t xml:space="preserve">will have advanced a certain distance; Achilles </w:t>
      </w:r>
      <w:r>
        <w:rPr>
          <w:rFonts w:eastAsia="TimesNewRomanPSMT" w:cs="Times New Roman"/>
          <w:szCs w:val="24"/>
        </w:rPr>
        <w:t xml:space="preserve">will again have to traverse the </w:t>
      </w:r>
      <w:r w:rsidRPr="008E6913">
        <w:rPr>
          <w:rFonts w:eastAsia="TimesNewRomanPSMT" w:cs="Times New Roman"/>
          <w:szCs w:val="24"/>
        </w:rPr>
        <w:t xml:space="preserve">distance between himself and the tortoise. Yet by </w:t>
      </w:r>
      <w:r>
        <w:rPr>
          <w:rFonts w:eastAsia="TimesNewRomanPSMT" w:cs="Times New Roman"/>
          <w:szCs w:val="24"/>
        </w:rPr>
        <w:t xml:space="preserve">the time Achilles reaches that </w:t>
      </w:r>
      <w:r w:rsidRPr="008E6913">
        <w:rPr>
          <w:rFonts w:eastAsia="TimesNewRomanPSMT" w:cs="Times New Roman"/>
          <w:szCs w:val="24"/>
        </w:rPr>
        <w:t>point, the tortoise will have advanced yet again, and</w:t>
      </w:r>
      <w:r>
        <w:rPr>
          <w:rFonts w:eastAsia="TimesNewRomanPSMT" w:cs="Times New Roman"/>
          <w:szCs w:val="24"/>
        </w:rPr>
        <w:t xml:space="preserve"> Achilles will have to traverse </w:t>
      </w:r>
      <w:r w:rsidRPr="008E6913">
        <w:rPr>
          <w:rFonts w:eastAsia="TimesNewRomanPSMT" w:cs="Times New Roman"/>
          <w:szCs w:val="24"/>
        </w:rPr>
        <w:t>that distance. And so on</w:t>
      </w:r>
      <w:r>
        <w:rPr>
          <w:rFonts w:eastAsia="TimesNewRomanPSMT" w:cs="Times New Roman"/>
          <w:szCs w:val="24"/>
        </w:rPr>
        <w:t xml:space="preserve">. </w:t>
      </w:r>
      <w:r w:rsidR="007E1891">
        <w:rPr>
          <w:rFonts w:eastAsia="TimesNewRomanPSMT" w:cs="Times New Roman"/>
          <w:szCs w:val="24"/>
        </w:rPr>
        <w:t>(</w:t>
      </w:r>
      <w:r w:rsidR="00554519">
        <w:rPr>
          <w:rFonts w:eastAsia="TimesNewRomanPSMT" w:cs="Times New Roman"/>
          <w:szCs w:val="24"/>
        </w:rPr>
        <w:t>Chow</w:t>
      </w:r>
      <w:r w:rsidR="007E1891">
        <w:rPr>
          <w:rFonts w:eastAsia="TimesNewRomanPSMT" w:cs="Times New Roman"/>
          <w:szCs w:val="24"/>
        </w:rPr>
        <w:t xml:space="preserve"> 5-6)</w:t>
      </w:r>
    </w:p>
    <w:p w:rsidR="007E1891" w:rsidRDefault="007E1891" w:rsidP="007E1891">
      <w:pPr>
        <w:autoSpaceDE w:val="0"/>
        <w:autoSpaceDN w:val="0"/>
        <w:adjustRightInd w:val="0"/>
        <w:rPr>
          <w:rFonts w:eastAsia="TimesNewRomanPSMT" w:cs="Times New Roman"/>
          <w:szCs w:val="24"/>
        </w:rPr>
      </w:pPr>
    </w:p>
    <w:p w:rsidR="007E1891" w:rsidRDefault="007E1891" w:rsidP="007E1891">
      <w:pPr>
        <w:autoSpaceDE w:val="0"/>
        <w:autoSpaceDN w:val="0"/>
        <w:adjustRightInd w:val="0"/>
        <w:rPr>
          <w:rFonts w:eastAsia="TimesNewRomanPSMT" w:cs="Times New Roman"/>
          <w:szCs w:val="24"/>
        </w:rPr>
      </w:pPr>
      <w:r>
        <w:rPr>
          <w:rFonts w:eastAsia="TimesNewRomanPSMT" w:cs="Times New Roman"/>
          <w:szCs w:val="24"/>
        </w:rPr>
        <w:t>Discuss as a class the students’ thoughts about the paradox. Do they agree? Do they disagree? Why?</w:t>
      </w:r>
    </w:p>
    <w:p w:rsidR="007E1891" w:rsidRDefault="007E1891" w:rsidP="007E1891">
      <w:pPr>
        <w:autoSpaceDE w:val="0"/>
        <w:autoSpaceDN w:val="0"/>
        <w:adjustRightInd w:val="0"/>
        <w:rPr>
          <w:rFonts w:eastAsia="TimesNewRomanPSMT" w:cs="Times New Roman"/>
          <w:szCs w:val="24"/>
        </w:rPr>
      </w:pPr>
    </w:p>
    <w:p w:rsidR="007E1891" w:rsidRDefault="007E1891" w:rsidP="007E1891">
      <w:pPr>
        <w:autoSpaceDE w:val="0"/>
        <w:autoSpaceDN w:val="0"/>
        <w:adjustRightInd w:val="0"/>
        <w:rPr>
          <w:rFonts w:eastAsia="TimesNewRomanPSMT" w:cs="Times New Roman"/>
          <w:szCs w:val="24"/>
        </w:rPr>
      </w:pPr>
      <w:r>
        <w:rPr>
          <w:rFonts w:eastAsia="TimesNewRomanPSMT" w:cs="Times New Roman"/>
          <w:szCs w:val="24"/>
        </w:rPr>
        <w:t>Now introduce Zeno’s paradox “The Dichotomy” (also mentioned in the applet).</w:t>
      </w:r>
    </w:p>
    <w:p w:rsidR="007E1891" w:rsidRDefault="007E1891" w:rsidP="007E1891">
      <w:pPr>
        <w:autoSpaceDE w:val="0"/>
        <w:autoSpaceDN w:val="0"/>
        <w:adjustRightInd w:val="0"/>
        <w:rPr>
          <w:rFonts w:eastAsia="TimesNewRomanPSMT" w:cs="Times New Roman"/>
          <w:szCs w:val="24"/>
        </w:rPr>
      </w:pPr>
    </w:p>
    <w:p w:rsidR="007E1891" w:rsidRPr="007E1891" w:rsidRDefault="007E1891" w:rsidP="007E1891">
      <w:pPr>
        <w:autoSpaceDE w:val="0"/>
        <w:autoSpaceDN w:val="0"/>
        <w:adjustRightInd w:val="0"/>
        <w:ind w:left="720"/>
        <w:rPr>
          <w:rFonts w:eastAsia="TimesNewRomanPSMT" w:cs="Times New Roman"/>
          <w:szCs w:val="24"/>
        </w:rPr>
      </w:pPr>
      <w:r w:rsidRPr="007E1891">
        <w:rPr>
          <w:rFonts w:eastAsia="TimesNewRomanPSMT" w:cs="Times New Roman"/>
          <w:szCs w:val="24"/>
        </w:rPr>
        <w:t>Achilles is once again on the race course. Zeno maintains that Achilles will not be able to reach the finish point of the race course</w:t>
      </w:r>
      <w:r>
        <w:rPr>
          <w:rFonts w:eastAsia="TimesNewRomanPSMT" w:cs="Times New Roman"/>
          <w:szCs w:val="24"/>
        </w:rPr>
        <w:t xml:space="preserve">… </w:t>
      </w:r>
      <w:r w:rsidRPr="007E1891">
        <w:rPr>
          <w:rFonts w:eastAsia="TimesNewRomanPSMT" w:cs="Times New Roman"/>
          <w:szCs w:val="24"/>
        </w:rPr>
        <w:t>In order for Achilles to reach the finish point, he must first traverse half the</w:t>
      </w:r>
      <w:r>
        <w:rPr>
          <w:rFonts w:eastAsia="TimesNewRomanPSMT" w:cs="Times New Roman"/>
          <w:szCs w:val="24"/>
        </w:rPr>
        <w:t xml:space="preserve"> </w:t>
      </w:r>
      <w:r w:rsidRPr="007E1891">
        <w:rPr>
          <w:rFonts w:eastAsia="TimesNewRomanPSMT" w:cs="Times New Roman"/>
          <w:szCs w:val="24"/>
        </w:rPr>
        <w:t>distance to it. Again, before he reaches the finish point, Achilles must traverse half</w:t>
      </w:r>
      <w:r>
        <w:rPr>
          <w:rFonts w:eastAsia="TimesNewRomanPSMT" w:cs="Times New Roman"/>
          <w:szCs w:val="24"/>
        </w:rPr>
        <w:t xml:space="preserve"> </w:t>
      </w:r>
      <w:r w:rsidRPr="007E1891">
        <w:rPr>
          <w:rFonts w:eastAsia="TimesNewRomanPSMT" w:cs="Times New Roman"/>
          <w:szCs w:val="24"/>
        </w:rPr>
        <w:t>the distance between the half-way point and the finish point. Achilles must then</w:t>
      </w:r>
      <w:r>
        <w:rPr>
          <w:rFonts w:eastAsia="TimesNewRomanPSMT" w:cs="Times New Roman"/>
          <w:szCs w:val="24"/>
        </w:rPr>
        <w:t xml:space="preserve"> </w:t>
      </w:r>
      <w:r w:rsidRPr="007E1891">
        <w:rPr>
          <w:rFonts w:eastAsia="TimesNewRomanPSMT" w:cs="Times New Roman"/>
          <w:szCs w:val="24"/>
        </w:rPr>
        <w:t>traver</w:t>
      </w:r>
      <w:r>
        <w:rPr>
          <w:rFonts w:eastAsia="TimesNewRomanPSMT" w:cs="Times New Roman"/>
          <w:szCs w:val="24"/>
        </w:rPr>
        <w:t>se half the distance between th</w:t>
      </w:r>
      <w:r w:rsidRPr="007E1891">
        <w:rPr>
          <w:rFonts w:eastAsia="TimesNewRomanPSMT" w:cs="Times New Roman"/>
          <w:szCs w:val="24"/>
        </w:rPr>
        <w:t>at point and the finish point. In other words,</w:t>
      </w:r>
      <w:r>
        <w:rPr>
          <w:rFonts w:eastAsia="TimesNewRomanPSMT" w:cs="Times New Roman"/>
          <w:szCs w:val="24"/>
        </w:rPr>
        <w:t xml:space="preserve"> </w:t>
      </w:r>
      <w:r w:rsidRPr="007E1891">
        <w:rPr>
          <w:rFonts w:eastAsia="TimesNewRomanPSMT" w:cs="Times New Roman"/>
          <w:szCs w:val="24"/>
        </w:rPr>
        <w:t>before Achilles can traverse the entire race course, he must first run half the race</w:t>
      </w:r>
      <w:r>
        <w:rPr>
          <w:rFonts w:eastAsia="TimesNewRomanPSMT" w:cs="Times New Roman"/>
          <w:szCs w:val="24"/>
        </w:rPr>
        <w:t xml:space="preserve"> </w:t>
      </w:r>
      <w:r w:rsidRPr="007E1891">
        <w:rPr>
          <w:rFonts w:eastAsia="TimesNewRomanPSMT" w:cs="Times New Roman"/>
          <w:szCs w:val="24"/>
        </w:rPr>
        <w:t>course, then a remaining quarter, then a remaining eighth, etc</w:t>
      </w:r>
      <w:r>
        <w:rPr>
          <w:rFonts w:eastAsia="TimesNewRomanPSMT" w:cs="Times New Roman"/>
          <w:szCs w:val="24"/>
        </w:rPr>
        <w:t>…Notice that the number of runs th</w:t>
      </w:r>
      <w:r w:rsidRPr="007E1891">
        <w:rPr>
          <w:rFonts w:eastAsia="TimesNewRomanPSMT" w:cs="Times New Roman"/>
          <w:szCs w:val="24"/>
        </w:rPr>
        <w:t>at Zeno contends Achilles must perform has the</w:t>
      </w:r>
      <w:r>
        <w:rPr>
          <w:rFonts w:eastAsia="TimesNewRomanPSMT" w:cs="Times New Roman"/>
          <w:szCs w:val="24"/>
        </w:rPr>
        <w:t xml:space="preserve"> </w:t>
      </w:r>
      <w:r w:rsidRPr="007E1891">
        <w:rPr>
          <w:rFonts w:eastAsia="TimesNewRomanPSMT" w:cs="Times New Roman"/>
          <w:szCs w:val="24"/>
        </w:rPr>
        <w:t>form of an infinite progression:</w:t>
      </w:r>
      <w:r>
        <w:rPr>
          <w:rFonts w:eastAsia="TimesNewRomanPSMT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="TimesNewRomanPSMT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NewRomanPSMT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szCs w:val="24"/>
              </w:rPr>
              <m:t>2</m:t>
            </m:r>
          </m:den>
        </m:f>
        <m:r>
          <w:rPr>
            <w:rFonts w:ascii="Cambria Math" w:eastAsia="TimesNewRomanPSMT" w:hAnsi="Cambria Math" w:cs="Times New Roman"/>
            <w:szCs w:val="24"/>
          </w:rPr>
          <m:t>,</m:t>
        </m:r>
        <m:f>
          <m:fPr>
            <m:ctrlPr>
              <w:rPr>
                <w:rFonts w:ascii="Cambria Math" w:eastAsia="TimesNewRomanPSMT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NewRomanPSMT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szCs w:val="24"/>
              </w:rPr>
              <m:t>4</m:t>
            </m:r>
          </m:den>
        </m:f>
        <m:r>
          <w:rPr>
            <w:rFonts w:ascii="Cambria Math" w:eastAsia="TimesNewRomanPSMT" w:hAnsi="Cambria Math" w:cs="Times New Roman"/>
            <w:szCs w:val="24"/>
          </w:rPr>
          <m:t>,</m:t>
        </m:r>
        <m:f>
          <m:fPr>
            <m:ctrlPr>
              <w:rPr>
                <w:rFonts w:ascii="Cambria Math" w:eastAsia="TimesNewRomanPSMT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NewRomanPSMT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szCs w:val="24"/>
              </w:rPr>
              <m:t>8</m:t>
            </m:r>
          </m:den>
        </m:f>
        <m:r>
          <w:rPr>
            <w:rFonts w:ascii="Cambria Math" w:eastAsia="TimesNewRomanPSMT" w:hAnsi="Cambria Math" w:cs="Times New Roman"/>
            <w:szCs w:val="24"/>
          </w:rPr>
          <m:t>,</m:t>
        </m:r>
        <m:f>
          <m:fPr>
            <m:ctrlPr>
              <w:rPr>
                <w:rFonts w:ascii="Cambria Math" w:eastAsia="TimesNewRomanPSMT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NewRomanPSMT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szCs w:val="24"/>
              </w:rPr>
              <m:t>16</m:t>
            </m:r>
          </m:den>
        </m:f>
        <m:r>
          <w:rPr>
            <w:rFonts w:ascii="Cambria Math" w:eastAsia="TimesNewRomanPSMT" w:hAnsi="Cambria Math" w:cs="Times New Roman"/>
            <w:szCs w:val="24"/>
          </w:rPr>
          <m:t>…</m:t>
        </m:r>
      </m:oMath>
      <w:r>
        <w:rPr>
          <w:rFonts w:eastAsia="TimesNewRomanPSMT" w:cs="Times New Roman"/>
          <w:szCs w:val="24"/>
        </w:rPr>
        <w:t xml:space="preserve"> </w:t>
      </w:r>
      <w:r w:rsidRPr="007E1891">
        <w:rPr>
          <w:rFonts w:eastAsia="TimesNewRomanPSMT" w:cs="Times New Roman"/>
          <w:szCs w:val="24"/>
        </w:rPr>
        <w:t xml:space="preserve">An infinite series has no last member. Thus, as Zeno argues, </w:t>
      </w:r>
      <w:r w:rsidRPr="007E1891">
        <w:rPr>
          <w:rFonts w:eastAsia="TimesNewRomanPSMT" w:cs="Times New Roman"/>
          <w:szCs w:val="24"/>
        </w:rPr>
        <w:lastRenderedPageBreak/>
        <w:t>Achilles</w:t>
      </w:r>
      <w:r>
        <w:rPr>
          <w:rFonts w:eastAsia="TimesNewRomanPSMT" w:cs="Times New Roman"/>
          <w:szCs w:val="24"/>
        </w:rPr>
        <w:t>’</w:t>
      </w:r>
      <w:r w:rsidRPr="007E1891">
        <w:rPr>
          <w:rFonts w:eastAsia="TimesNewRomanPSMT" w:cs="Times New Roman"/>
          <w:szCs w:val="24"/>
        </w:rPr>
        <w:t xml:space="preserve"> run has no</w:t>
      </w:r>
      <w:r>
        <w:rPr>
          <w:rFonts w:eastAsia="TimesNewRomanPSMT" w:cs="Times New Roman"/>
          <w:szCs w:val="24"/>
        </w:rPr>
        <w:t xml:space="preserve"> </w:t>
      </w:r>
      <w:r w:rsidRPr="007E1891">
        <w:rPr>
          <w:rFonts w:eastAsia="TimesNewRomanPSMT" w:cs="Times New Roman"/>
          <w:szCs w:val="24"/>
        </w:rPr>
        <w:t>last member and he can never complete his last task, and so can never reach the</w:t>
      </w:r>
      <w:r>
        <w:rPr>
          <w:rFonts w:eastAsia="TimesNewRomanPSMT" w:cs="Times New Roman"/>
          <w:szCs w:val="24"/>
        </w:rPr>
        <w:t xml:space="preserve"> </w:t>
      </w:r>
      <w:r w:rsidRPr="007E1891">
        <w:rPr>
          <w:rFonts w:eastAsia="TimesNewRomanPSMT" w:cs="Times New Roman"/>
          <w:szCs w:val="24"/>
        </w:rPr>
        <w:t>goal of the race course.</w:t>
      </w:r>
      <w:r>
        <w:rPr>
          <w:rFonts w:eastAsia="TimesNewRomanPSMT" w:cs="Times New Roman"/>
          <w:szCs w:val="24"/>
        </w:rPr>
        <w:t xml:space="preserve"> (</w:t>
      </w:r>
      <w:r w:rsidR="00554519">
        <w:rPr>
          <w:rFonts w:eastAsia="TimesNewRomanPSMT" w:cs="Times New Roman"/>
          <w:szCs w:val="24"/>
        </w:rPr>
        <w:t>Chow</w:t>
      </w:r>
      <w:r>
        <w:rPr>
          <w:rFonts w:eastAsia="TimesNewRomanPSMT" w:cs="Times New Roman"/>
          <w:szCs w:val="24"/>
        </w:rPr>
        <w:t xml:space="preserve"> 6-7)</w:t>
      </w:r>
    </w:p>
    <w:p w:rsidR="007E1891" w:rsidRDefault="007E1891" w:rsidP="007E1891">
      <w:pPr>
        <w:autoSpaceDE w:val="0"/>
        <w:autoSpaceDN w:val="0"/>
        <w:adjustRightInd w:val="0"/>
        <w:rPr>
          <w:rFonts w:eastAsia="TimesNewRomanPSMT" w:cs="Times New Roman"/>
          <w:szCs w:val="24"/>
        </w:rPr>
      </w:pPr>
    </w:p>
    <w:p w:rsidR="007E1891" w:rsidRDefault="007E1891" w:rsidP="007E1891">
      <w:pPr>
        <w:autoSpaceDE w:val="0"/>
        <w:autoSpaceDN w:val="0"/>
        <w:adjustRightInd w:val="0"/>
        <w:rPr>
          <w:rFonts w:eastAsia="TimesNewRomanPSMT" w:cs="Times New Roman"/>
          <w:szCs w:val="24"/>
        </w:rPr>
      </w:pPr>
      <w:r>
        <w:rPr>
          <w:rFonts w:eastAsia="TimesNewRomanPSMT" w:cs="Times New Roman"/>
          <w:szCs w:val="24"/>
        </w:rPr>
        <w:t>Again, lead the class in a discussion about the paradox. (Consider allowing a student to act out the situation described in the second part of the applet if time allows or if students are confused.)</w:t>
      </w:r>
      <w:r w:rsidR="00337BBC">
        <w:rPr>
          <w:rFonts w:eastAsia="TimesNewRomanPSMT" w:cs="Times New Roman"/>
          <w:szCs w:val="24"/>
        </w:rPr>
        <w:t xml:space="preserve"> Can Achilles ever reach his destination?</w:t>
      </w:r>
    </w:p>
    <w:p w:rsidR="00337BBC" w:rsidRDefault="00337BBC" w:rsidP="007E1891">
      <w:pPr>
        <w:autoSpaceDE w:val="0"/>
        <w:autoSpaceDN w:val="0"/>
        <w:adjustRightInd w:val="0"/>
        <w:rPr>
          <w:rFonts w:eastAsia="TimesNewRomanPSMT" w:cs="Times New Roman"/>
          <w:szCs w:val="24"/>
        </w:rPr>
      </w:pPr>
    </w:p>
    <w:p w:rsidR="00337BBC" w:rsidRDefault="00337BBC" w:rsidP="007E1891">
      <w:pPr>
        <w:autoSpaceDE w:val="0"/>
        <w:autoSpaceDN w:val="0"/>
        <w:adjustRightInd w:val="0"/>
        <w:rPr>
          <w:rFonts w:eastAsia="TimesNewRomanPSMT" w:cs="Times New Roman"/>
          <w:szCs w:val="24"/>
        </w:rPr>
      </w:pPr>
      <w:r>
        <w:rPr>
          <w:rFonts w:eastAsia="TimesNewRomanPSMT" w:cs="Times New Roman"/>
          <w:szCs w:val="24"/>
        </w:rPr>
        <w:t>Have a student write on the board the sum of the distances that Achilles is running (i.e</w:t>
      </w:r>
      <w:proofErr w:type="gramStart"/>
      <w:r>
        <w:rPr>
          <w:rFonts w:eastAsia="TimesNewRomanPSMT" w:cs="Times New Roman"/>
          <w:szCs w:val="24"/>
        </w:rPr>
        <w:t xml:space="preserve">. </w:t>
      </w:r>
      <m:oMath>
        <w:proofErr w:type="gramEnd"/>
        <m:f>
          <m:fPr>
            <m:ctrlPr>
              <w:rPr>
                <w:rFonts w:ascii="Cambria Math" w:eastAsia="TimesNewRomanPSMT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NewRomanPSMT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szCs w:val="24"/>
              </w:rPr>
              <m:t>2</m:t>
            </m:r>
          </m:den>
        </m:f>
        <m:r>
          <w:rPr>
            <w:rFonts w:ascii="Cambria Math" w:eastAsia="TimesNewRomanPSMT" w:hAnsi="Cambria Math" w:cs="Times New Roman"/>
            <w:szCs w:val="24"/>
          </w:rPr>
          <m:t>+</m:t>
        </m:r>
        <m:f>
          <m:fPr>
            <m:ctrlPr>
              <w:rPr>
                <w:rFonts w:ascii="Cambria Math" w:eastAsia="TimesNewRomanPSMT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NewRomanPSMT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szCs w:val="24"/>
              </w:rPr>
              <m:t>4</m:t>
            </m:r>
          </m:den>
        </m:f>
        <m:r>
          <w:rPr>
            <w:rFonts w:ascii="Cambria Math" w:eastAsia="TimesNewRomanPSMT" w:hAnsi="Cambria Math" w:cs="Times New Roman"/>
            <w:szCs w:val="24"/>
          </w:rPr>
          <m:t>+</m:t>
        </m:r>
        <m:f>
          <m:fPr>
            <m:ctrlPr>
              <w:rPr>
                <w:rFonts w:ascii="Cambria Math" w:eastAsia="TimesNewRomanPSMT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NewRomanPSMT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szCs w:val="24"/>
              </w:rPr>
              <m:t>8</m:t>
            </m:r>
          </m:den>
        </m:f>
        <m:r>
          <w:rPr>
            <w:rFonts w:ascii="Cambria Math" w:eastAsia="TimesNewRomanPSMT" w:hAnsi="Cambria Math" w:cs="Times New Roman"/>
            <w:szCs w:val="24"/>
          </w:rPr>
          <m:t>+</m:t>
        </m:r>
        <m:f>
          <m:fPr>
            <m:ctrlPr>
              <w:rPr>
                <w:rFonts w:ascii="Cambria Math" w:eastAsia="TimesNewRomanPSMT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NewRomanPSMT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szCs w:val="24"/>
              </w:rPr>
              <m:t>16</m:t>
            </m:r>
          </m:den>
        </m:f>
        <m:r>
          <w:rPr>
            <w:rFonts w:ascii="Cambria Math" w:eastAsia="TimesNewRomanPSMT" w:hAnsi="Cambria Math" w:cs="Times New Roman"/>
            <w:szCs w:val="24"/>
          </w:rPr>
          <m:t>+</m:t>
        </m:r>
        <m:f>
          <m:fPr>
            <m:ctrlPr>
              <w:rPr>
                <w:rFonts w:ascii="Cambria Math" w:eastAsia="TimesNewRomanPSMT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NewRomanPSMT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szCs w:val="24"/>
              </w:rPr>
              <m:t>32</m:t>
            </m:r>
          </m:den>
        </m:f>
        <m:r>
          <w:rPr>
            <w:rFonts w:ascii="Cambria Math" w:eastAsia="TimesNewRomanPSMT" w:hAnsi="Cambria Math" w:cs="Times New Roman"/>
            <w:szCs w:val="24"/>
          </w:rPr>
          <m:t>+…</m:t>
        </m:r>
      </m:oMath>
      <w:r>
        <w:rPr>
          <w:rFonts w:eastAsia="TimesNewRomanPSMT" w:cs="Times New Roman"/>
          <w:szCs w:val="24"/>
        </w:rPr>
        <w:t xml:space="preserve">). Ask the students if they think it adds up to a specific number. Allow time for responses. </w:t>
      </w:r>
      <w:proofErr w:type="gramStart"/>
      <w:r>
        <w:rPr>
          <w:rFonts w:eastAsia="TimesNewRomanPSMT" w:cs="Times New Roman"/>
          <w:szCs w:val="24"/>
        </w:rPr>
        <w:t>Direct students to begin adding the numbers.</w:t>
      </w:r>
      <w:proofErr w:type="gramEnd"/>
      <w:r>
        <w:rPr>
          <w:rFonts w:eastAsia="TimesNewRomanPSMT" w:cs="Times New Roman"/>
          <w:szCs w:val="24"/>
        </w:rPr>
        <w:t xml:space="preserve"> They should notice that they are getting closer and closer to 1.</w:t>
      </w:r>
    </w:p>
    <w:p w:rsidR="00337BBC" w:rsidRDefault="00337BBC" w:rsidP="007E1891">
      <w:pPr>
        <w:autoSpaceDE w:val="0"/>
        <w:autoSpaceDN w:val="0"/>
        <w:adjustRightInd w:val="0"/>
        <w:rPr>
          <w:rFonts w:eastAsia="TimesNewRomanPSMT" w:cs="Times New Roman"/>
          <w:szCs w:val="24"/>
        </w:rPr>
      </w:pPr>
    </w:p>
    <w:p w:rsidR="00337BBC" w:rsidRDefault="00337BBC" w:rsidP="007E1891">
      <w:pPr>
        <w:autoSpaceDE w:val="0"/>
        <w:autoSpaceDN w:val="0"/>
        <w:adjustRightInd w:val="0"/>
        <w:rPr>
          <w:rFonts w:eastAsia="TimesNewRomanPSMT" w:cs="Times New Roman"/>
          <w:szCs w:val="24"/>
        </w:rPr>
      </w:pPr>
      <w:r>
        <w:rPr>
          <w:rFonts w:eastAsia="TimesNewRomanPSMT" w:cs="Times New Roman"/>
          <w:szCs w:val="24"/>
        </w:rPr>
        <w:t xml:space="preserve">Give a brief description of a limit. Explain to students </w:t>
      </w:r>
      <w:proofErr w:type="gramStart"/>
      <w:r>
        <w:rPr>
          <w:rFonts w:eastAsia="TimesNewRomanPSMT" w:cs="Times New Roman"/>
          <w:szCs w:val="24"/>
        </w:rPr>
        <w:t xml:space="preserve">that </w:t>
      </w:r>
      <m:oMath>
        <w:proofErr w:type="gramEnd"/>
        <m:r>
          <w:rPr>
            <w:rFonts w:ascii="Cambria Math" w:eastAsia="TimesNewRomanPSMT" w:hAnsi="Cambria Math" w:cs="Times New Roman"/>
            <w:szCs w:val="24"/>
          </w:rPr>
          <m:t>S=</m:t>
        </m:r>
        <m:func>
          <m:funcPr>
            <m:ctrlPr>
              <w:rPr>
                <w:rFonts w:ascii="Cambria Math" w:eastAsia="TimesNewRomanPSMT" w:hAnsi="Cambria Math" w:cs="Times New Roman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TimesNewRomanPSMT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TimesNewRomanPSMT" w:hAnsi="Cambria Math" w:cs="Times New Roman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NewRomanPSMT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TimesNewRomanPSMT" w:hAnsi="Cambria Math" w:cs="Times New Roman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NewRomanPSMT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 w:cs="Times New Roman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TimesNewRomanPSMT" w:hAnsi="Cambria Math" w:cs="Times New Roman"/>
                        <w:szCs w:val="24"/>
                      </w:rPr>
                      <m:t>n</m:t>
                    </m:r>
                  </m:sup>
                </m:sSup>
              </m:den>
            </m:f>
          </m:e>
        </m:func>
        <m:r>
          <w:rPr>
            <w:rFonts w:ascii="Cambria Math" w:eastAsia="TimesNewRomanPSMT" w:hAnsi="Cambria Math" w:cs="Times New Roman"/>
            <w:szCs w:val="24"/>
          </w:rPr>
          <m:t>=1</m:t>
        </m:r>
      </m:oMath>
      <w:r>
        <w:rPr>
          <w:rFonts w:eastAsia="TimesNewRomanPSMT" w:cs="Times New Roman"/>
          <w:szCs w:val="24"/>
        </w:rPr>
        <w:t>.</w:t>
      </w:r>
    </w:p>
    <w:p w:rsidR="00337BBC" w:rsidRDefault="00337BBC" w:rsidP="007E1891">
      <w:pPr>
        <w:autoSpaceDE w:val="0"/>
        <w:autoSpaceDN w:val="0"/>
        <w:adjustRightInd w:val="0"/>
        <w:rPr>
          <w:rFonts w:eastAsia="TimesNewRomanPSMT" w:cs="Times New Roman"/>
          <w:szCs w:val="24"/>
        </w:rPr>
      </w:pPr>
    </w:p>
    <w:p w:rsidR="003C0C63" w:rsidRDefault="00337BBC" w:rsidP="00554519">
      <w:pPr>
        <w:autoSpaceDE w:val="0"/>
        <w:autoSpaceDN w:val="0"/>
        <w:adjustRightInd w:val="0"/>
      </w:pPr>
      <w:r>
        <w:rPr>
          <w:rFonts w:eastAsia="TimesNewRomanPSMT" w:cs="Times New Roman"/>
          <w:szCs w:val="24"/>
        </w:rPr>
        <w:t>Referen</w:t>
      </w:r>
      <w:r w:rsidR="007E1891">
        <w:rPr>
          <w:rFonts w:eastAsia="TimesNewRomanPSMT" w:cs="Times New Roman"/>
          <w:szCs w:val="24"/>
        </w:rPr>
        <w:t xml:space="preserve">ce: </w:t>
      </w:r>
      <w:r w:rsidR="00554519">
        <w:rPr>
          <w:rFonts w:ascii="Verdana" w:hAnsi="Verdana"/>
          <w:color w:val="4C4C4C"/>
          <w:sz w:val="18"/>
          <w:szCs w:val="18"/>
          <w:shd w:val="clear" w:color="auto" w:fill="FFFFFF"/>
        </w:rPr>
        <w:t>Chow, S. J. (2006).</w:t>
      </w:r>
      <w:r w:rsidR="00554519">
        <w:rPr>
          <w:rStyle w:val="apple-converted-space"/>
          <w:rFonts w:ascii="Verdana" w:hAnsi="Verdana"/>
          <w:color w:val="4C4C4C"/>
          <w:sz w:val="18"/>
          <w:szCs w:val="18"/>
          <w:shd w:val="clear" w:color="auto" w:fill="FFFFFF"/>
        </w:rPr>
        <w:t> </w:t>
      </w:r>
      <w:proofErr w:type="gramStart"/>
      <w:r w:rsidR="00554519">
        <w:rPr>
          <w:rFonts w:ascii="Verdana" w:hAnsi="Verdana"/>
          <w:i/>
          <w:iCs/>
          <w:color w:val="4C4C4C"/>
          <w:sz w:val="18"/>
          <w:szCs w:val="18"/>
          <w:shd w:val="clear" w:color="auto" w:fill="FFFFFF"/>
        </w:rPr>
        <w:t>Zeno's paradoxes and problems with infinity in the physical world.</w:t>
      </w:r>
      <w:proofErr w:type="gramEnd"/>
      <w:r w:rsidR="00554519">
        <w:rPr>
          <w:rStyle w:val="apple-converted-space"/>
          <w:rFonts w:ascii="Verdana" w:hAnsi="Verdana"/>
          <w:i/>
          <w:iCs/>
          <w:color w:val="4C4C4C"/>
          <w:sz w:val="18"/>
          <w:szCs w:val="18"/>
          <w:shd w:val="clear" w:color="auto" w:fill="FFFFFF"/>
        </w:rPr>
        <w:t> </w:t>
      </w:r>
      <w:proofErr w:type="gramStart"/>
      <w:r w:rsidR="00554519">
        <w:rPr>
          <w:rFonts w:ascii="Verdana" w:hAnsi="Verdana"/>
          <w:color w:val="4C4C4C"/>
          <w:sz w:val="18"/>
          <w:szCs w:val="18"/>
          <w:shd w:val="clear" w:color="auto" w:fill="FFFFFF"/>
        </w:rPr>
        <w:t>(Order No.</w:t>
      </w:r>
      <w:proofErr w:type="gramEnd"/>
      <w:r w:rsidR="00554519">
        <w:rPr>
          <w:rFonts w:ascii="Verdana" w:hAnsi="Verdana"/>
          <w:color w:val="4C4C4C"/>
          <w:sz w:val="18"/>
          <w:szCs w:val="18"/>
          <w:shd w:val="clear" w:color="auto" w:fill="FFFFFF"/>
        </w:rPr>
        <w:t xml:space="preserve"> MR19456, Dalhousie University (Canada)).</w:t>
      </w:r>
      <w:r w:rsidR="00554519">
        <w:rPr>
          <w:rStyle w:val="apple-converted-space"/>
          <w:rFonts w:ascii="Verdana" w:hAnsi="Verdana"/>
          <w:color w:val="4C4C4C"/>
          <w:sz w:val="18"/>
          <w:szCs w:val="18"/>
          <w:shd w:val="clear" w:color="auto" w:fill="FFFFFF"/>
        </w:rPr>
        <w:t> </w:t>
      </w:r>
      <w:proofErr w:type="spellStart"/>
      <w:r w:rsidR="00554519">
        <w:rPr>
          <w:rFonts w:ascii="Verdana" w:hAnsi="Verdana"/>
          <w:i/>
          <w:iCs/>
          <w:color w:val="4C4C4C"/>
          <w:sz w:val="18"/>
          <w:szCs w:val="18"/>
          <w:shd w:val="clear" w:color="auto" w:fill="FFFFFF"/>
        </w:rPr>
        <w:t>ProQuest</w:t>
      </w:r>
      <w:proofErr w:type="spellEnd"/>
      <w:r w:rsidR="00554519">
        <w:rPr>
          <w:rFonts w:ascii="Verdana" w:hAnsi="Verdana"/>
          <w:i/>
          <w:iCs/>
          <w:color w:val="4C4C4C"/>
          <w:sz w:val="18"/>
          <w:szCs w:val="18"/>
          <w:shd w:val="clear" w:color="auto" w:fill="FFFFFF"/>
        </w:rPr>
        <w:t xml:space="preserve"> Dissertations and Theses</w:t>
      </w:r>
      <w:proofErr w:type="gramStart"/>
      <w:r w:rsidR="00554519">
        <w:rPr>
          <w:rFonts w:ascii="Verdana" w:hAnsi="Verdana"/>
          <w:i/>
          <w:iCs/>
          <w:color w:val="4C4C4C"/>
          <w:sz w:val="18"/>
          <w:szCs w:val="18"/>
          <w:shd w:val="clear" w:color="auto" w:fill="FFFFFF"/>
        </w:rPr>
        <w:t>,</w:t>
      </w:r>
      <w:r w:rsidR="00554519">
        <w:rPr>
          <w:rStyle w:val="apple-converted-space"/>
          <w:rFonts w:ascii="Verdana" w:hAnsi="Verdana"/>
          <w:i/>
          <w:iCs/>
          <w:color w:val="4C4C4C"/>
          <w:sz w:val="18"/>
          <w:szCs w:val="18"/>
          <w:shd w:val="clear" w:color="auto" w:fill="FFFFFF"/>
        </w:rPr>
        <w:t> </w:t>
      </w:r>
      <w:r w:rsidR="00554519">
        <w:rPr>
          <w:rFonts w:ascii="Verdana" w:hAnsi="Verdana"/>
          <w:color w:val="4C4C4C"/>
          <w:sz w:val="18"/>
          <w:szCs w:val="18"/>
          <w:shd w:val="clear" w:color="auto" w:fill="FFFFFF"/>
        </w:rPr>
        <w:t>,</w:t>
      </w:r>
      <w:proofErr w:type="gramEnd"/>
      <w:r w:rsidR="00554519">
        <w:rPr>
          <w:rFonts w:ascii="Verdana" w:hAnsi="Verdana"/>
          <w:color w:val="4C4C4C"/>
          <w:sz w:val="18"/>
          <w:szCs w:val="18"/>
          <w:shd w:val="clear" w:color="auto" w:fill="FFFFFF"/>
        </w:rPr>
        <w:t xml:space="preserve"> 117-117 p. Retrieved from http://search.proquest.com/docview/304952668?accountid=14761. (304952668).</w:t>
      </w:r>
    </w:p>
    <w:sectPr w:rsidR="003C0C63" w:rsidSect="00A02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412"/>
    <w:multiLevelType w:val="hybridMultilevel"/>
    <w:tmpl w:val="C9402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910F2"/>
    <w:multiLevelType w:val="hybridMultilevel"/>
    <w:tmpl w:val="A09E5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01718"/>
    <w:multiLevelType w:val="hybridMultilevel"/>
    <w:tmpl w:val="2BFAA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C63"/>
    <w:rsid w:val="0016350E"/>
    <w:rsid w:val="00252EC0"/>
    <w:rsid w:val="0031194F"/>
    <w:rsid w:val="00337BBC"/>
    <w:rsid w:val="003C0C63"/>
    <w:rsid w:val="00554519"/>
    <w:rsid w:val="006E76E3"/>
    <w:rsid w:val="007E1891"/>
    <w:rsid w:val="008E6913"/>
    <w:rsid w:val="00A003CE"/>
    <w:rsid w:val="00A027E1"/>
    <w:rsid w:val="00BB232D"/>
    <w:rsid w:val="00C1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9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9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1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2013-12-03T01:00:00Z</dcterms:created>
  <dcterms:modified xsi:type="dcterms:W3CDTF">2013-12-03T01:53:00Z</dcterms:modified>
</cp:coreProperties>
</file>